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7" w:rsidRDefault="006F4939" w:rsidP="006F4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ВОДОПОСТАЧАННЯ</w:t>
      </w:r>
    </w:p>
    <w:p w:rsidR="006F4939" w:rsidRDefault="006F4939" w:rsidP="006F4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39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939">
        <w:rPr>
          <w:rFonts w:ascii="Times New Roman" w:hAnsi="Times New Roman" w:cs="Times New Roman"/>
          <w:b/>
          <w:i/>
          <w:sz w:val="24"/>
          <w:szCs w:val="24"/>
        </w:rPr>
        <w:t xml:space="preserve">Будівництво, реконструкція та модернізація об’єктів </w:t>
      </w:r>
    </w:p>
    <w:p w:rsidR="006F4939" w:rsidRPr="006F4939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39">
        <w:rPr>
          <w:rFonts w:ascii="Times New Roman" w:hAnsi="Times New Roman" w:cs="Times New Roman"/>
          <w:b/>
          <w:i/>
          <w:sz w:val="24"/>
          <w:szCs w:val="24"/>
        </w:rPr>
        <w:t>водопостачання, з урахуванням: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50</w:t>
      </w:r>
    </w:p>
    <w:p w:rsidR="006F4939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39" w:rsidRPr="006F4939" w:rsidRDefault="006F4939" w:rsidP="006F4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939">
        <w:rPr>
          <w:rFonts w:ascii="Times New Roman" w:hAnsi="Times New Roman" w:cs="Times New Roman"/>
          <w:b/>
          <w:i/>
          <w:sz w:val="24"/>
          <w:szCs w:val="24"/>
        </w:rPr>
        <w:t>Заходи зі зниження питомих витрат, а також втрат ресурсів, з них: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50</w:t>
      </w:r>
    </w:p>
    <w:p w:rsidR="006F4939" w:rsidRDefault="006F4939" w:rsidP="006F49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4939" w:rsidRPr="00E067CF" w:rsidRDefault="00E067CF" w:rsidP="006F4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Оснащення системою </w:t>
      </w:r>
      <w:r w:rsidRPr="00E067CF">
        <w:rPr>
          <w:rFonts w:ascii="Times New Roman" w:hAnsi="Times New Roman" w:cs="Times New Roman"/>
          <w:sz w:val="24"/>
          <w:szCs w:val="24"/>
        </w:rPr>
        <w:t>управління насосного агрегату №4 ВНС "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Горбаків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>"</w:t>
      </w:r>
      <w:r w:rsidR="006F4939" w:rsidRPr="00E067CF">
        <w:rPr>
          <w:rFonts w:ascii="Times New Roman" w:hAnsi="Times New Roman" w:cs="Times New Roman"/>
          <w:sz w:val="24"/>
          <w:szCs w:val="24"/>
        </w:rPr>
        <w:t xml:space="preserve"> </w:t>
      </w:r>
      <w:r w:rsidRPr="00E067CF">
        <w:rPr>
          <w:rFonts w:ascii="Times New Roman" w:hAnsi="Times New Roman" w:cs="Times New Roman"/>
          <w:sz w:val="24"/>
          <w:szCs w:val="24"/>
        </w:rPr>
        <w:tab/>
      </w:r>
      <w:r w:rsidRPr="00E067CF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50</w:t>
      </w:r>
    </w:p>
    <w:p w:rsidR="006F4939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39" w:rsidRPr="00E067CF" w:rsidRDefault="00E067CF" w:rsidP="006F4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>Оснащення системою управління насосного агрегату №1 ВНС "Боярка"</w:t>
      </w:r>
      <w:r>
        <w:rPr>
          <w:rFonts w:ascii="Times New Roman" w:hAnsi="Times New Roman" w:cs="Times New Roman"/>
          <w:sz w:val="24"/>
          <w:szCs w:val="24"/>
        </w:rPr>
        <w:tab/>
      </w:r>
      <w:r w:rsidR="006F4939" w:rsidRPr="00E067CF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55</w:t>
      </w:r>
    </w:p>
    <w:p w:rsidR="006F4939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E067CF" w:rsidP="006F4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Переоснащення системи управління насосним агрегатом </w:t>
      </w:r>
    </w:p>
    <w:p w:rsidR="006F4939" w:rsidRPr="00E067CF" w:rsidRDefault="00E067CF" w:rsidP="00E06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артезіанської свердловини №16 водозабірного майданчика №3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м.Рівне</w:t>
      </w:r>
      <w:proofErr w:type="spellEnd"/>
      <w:r w:rsidR="006F4939" w:rsidRPr="00E067CF">
        <w:rPr>
          <w:rFonts w:ascii="Times New Roman" w:hAnsi="Times New Roman" w:cs="Times New Roman"/>
          <w:sz w:val="24"/>
          <w:szCs w:val="24"/>
        </w:rPr>
        <w:tab/>
      </w:r>
      <w:r w:rsidR="006F4939" w:rsidRPr="00E067CF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60</w:t>
      </w:r>
    </w:p>
    <w:p w:rsidR="006F4939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39" w:rsidRDefault="006F4939" w:rsidP="006F4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939">
        <w:rPr>
          <w:rFonts w:ascii="Times New Roman" w:hAnsi="Times New Roman" w:cs="Times New Roman"/>
          <w:b/>
          <w:i/>
          <w:sz w:val="24"/>
          <w:szCs w:val="24"/>
        </w:rPr>
        <w:t xml:space="preserve">Заходи щодо забезпечення технологічного та/або комерційного обліку </w:t>
      </w:r>
    </w:p>
    <w:p w:rsidR="006F4939" w:rsidRDefault="006F4939" w:rsidP="006F49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939">
        <w:rPr>
          <w:rFonts w:ascii="Times New Roman" w:hAnsi="Times New Roman" w:cs="Times New Roman"/>
          <w:b/>
          <w:i/>
          <w:sz w:val="24"/>
          <w:szCs w:val="24"/>
        </w:rPr>
        <w:t>ресурсів, з них: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65</w:t>
      </w:r>
    </w:p>
    <w:p w:rsidR="006F4939" w:rsidRDefault="006F4939" w:rsidP="006F49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E067CF" w:rsidP="006F4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Заміна лічильника технологічного обліку піднятої води артезіанської </w:t>
      </w:r>
    </w:p>
    <w:p w:rsidR="006F4939" w:rsidRDefault="00E067CF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свердловини №4 водозабірного майданчика №3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м.Рівне</w:t>
      </w:r>
      <w:proofErr w:type="spellEnd"/>
      <w:r w:rsidR="006F4939" w:rsidRPr="006F4939">
        <w:rPr>
          <w:rFonts w:ascii="Times New Roman" w:hAnsi="Times New Roman" w:cs="Times New Roman"/>
          <w:sz w:val="24"/>
          <w:szCs w:val="24"/>
        </w:rPr>
        <w:t xml:space="preserve"> </w:t>
      </w:r>
      <w:r w:rsidR="006F4939">
        <w:rPr>
          <w:rFonts w:ascii="Times New Roman" w:hAnsi="Times New Roman" w:cs="Times New Roman"/>
          <w:sz w:val="24"/>
          <w:szCs w:val="24"/>
        </w:rPr>
        <w:tab/>
      </w:r>
      <w:r w:rsidR="006F4939">
        <w:rPr>
          <w:rFonts w:ascii="Times New Roman" w:hAnsi="Times New Roman" w:cs="Times New Roman"/>
          <w:sz w:val="24"/>
          <w:szCs w:val="24"/>
        </w:rPr>
        <w:tab/>
      </w:r>
      <w:r w:rsidR="006F4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65</w:t>
      </w:r>
    </w:p>
    <w:p w:rsidR="006F4939" w:rsidRDefault="006F4939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E067CF" w:rsidP="00E067C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Реконструкція локальної автоматизованої системи комерційного </w:t>
      </w:r>
    </w:p>
    <w:p w:rsidR="00E067CF" w:rsidRPr="00E067CF" w:rsidRDefault="00E067CF" w:rsidP="00E06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>обліку електроенергії ЛУЗОД (АСКОЕ) РОВКП ВКГ "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Рівнеоблводоканал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71</w:t>
      </w:r>
    </w:p>
    <w:p w:rsidR="00E067CF" w:rsidRDefault="00E067CF" w:rsidP="006F4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3D" w:rsidRPr="00E067CF" w:rsidRDefault="00E067CF" w:rsidP="00E067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6B3D" w:rsidRPr="00E067CF">
        <w:rPr>
          <w:rFonts w:ascii="Times New Roman" w:hAnsi="Times New Roman" w:cs="Times New Roman"/>
          <w:b/>
          <w:i/>
          <w:sz w:val="24"/>
          <w:szCs w:val="24"/>
        </w:rPr>
        <w:t xml:space="preserve">Заходи щодо підвищення якості послуг з централізованого </w:t>
      </w:r>
    </w:p>
    <w:p w:rsidR="00496B3D" w:rsidRDefault="00496B3D" w:rsidP="00496B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B3D">
        <w:rPr>
          <w:rFonts w:ascii="Times New Roman" w:hAnsi="Times New Roman" w:cs="Times New Roman"/>
          <w:b/>
          <w:i/>
          <w:sz w:val="24"/>
          <w:szCs w:val="24"/>
        </w:rPr>
        <w:t>водопостачання, з них: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73</w:t>
      </w:r>
    </w:p>
    <w:p w:rsidR="00496B3D" w:rsidRDefault="00496B3D" w:rsidP="00496B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E067CF" w:rsidP="00E067C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Придбання обладнання для знезараження води піднятої </w:t>
      </w:r>
    </w:p>
    <w:p w:rsidR="00496B3D" w:rsidRDefault="00E067CF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артезіанськими свердловинами Рівненського та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Гощанського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496B3D" w:rsidRPr="00496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96B3D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73</w:t>
      </w:r>
    </w:p>
    <w:p w:rsidR="00496B3D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3D" w:rsidRPr="00E067CF" w:rsidRDefault="00E067CF" w:rsidP="00496B3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>Придбання обладнання для знезараження води піднятої на ВНС "Боярка"</w:t>
      </w:r>
      <w:r>
        <w:rPr>
          <w:rFonts w:ascii="Times New Roman" w:hAnsi="Times New Roman" w:cs="Times New Roman"/>
          <w:sz w:val="24"/>
          <w:szCs w:val="24"/>
        </w:rPr>
        <w:tab/>
      </w:r>
      <w:r w:rsidR="00496B3D" w:rsidRPr="00E067CF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79</w:t>
      </w:r>
    </w:p>
    <w:p w:rsidR="00496B3D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E067CF" w:rsidP="00E067C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Реконструкція водоводу "Насосна станція "Київська" - вул. Фабрична" </w:t>
      </w:r>
    </w:p>
    <w:p w:rsidR="00496B3D" w:rsidRDefault="00E067CF" w:rsidP="00E067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на ділянці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вул.Фабрична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 xml:space="preserve"> - вул.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Льонокомбінатівська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 xml:space="preserve"> в м. Рівне"</w:t>
      </w:r>
      <w:r w:rsidR="00496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85</w:t>
      </w:r>
    </w:p>
    <w:p w:rsidR="00496B3D" w:rsidRDefault="00496B3D" w:rsidP="00496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3D" w:rsidRDefault="00496B3D" w:rsidP="00496B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ВОДОВІДВЕДЕННЯ</w:t>
      </w:r>
    </w:p>
    <w:p w:rsidR="00496B3D" w:rsidRDefault="00496B3D" w:rsidP="00496B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3D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B3D">
        <w:rPr>
          <w:rFonts w:ascii="Times New Roman" w:hAnsi="Times New Roman" w:cs="Times New Roman"/>
          <w:b/>
          <w:i/>
          <w:sz w:val="24"/>
          <w:szCs w:val="24"/>
        </w:rPr>
        <w:t xml:space="preserve">Будівництво, реконструкція та модернізація об’єктів </w:t>
      </w:r>
    </w:p>
    <w:p w:rsidR="00496B3D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6B3D">
        <w:rPr>
          <w:rFonts w:ascii="Times New Roman" w:hAnsi="Times New Roman" w:cs="Times New Roman"/>
          <w:b/>
          <w:i/>
          <w:sz w:val="24"/>
          <w:szCs w:val="24"/>
        </w:rPr>
        <w:t>водовідведення, з урахуванням: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100</w:t>
      </w:r>
    </w:p>
    <w:p w:rsidR="00496B3D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96B3D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Pr="00496B3D">
        <w:rPr>
          <w:rFonts w:ascii="Times New Roman" w:hAnsi="Times New Roman" w:cs="Times New Roman"/>
          <w:b/>
          <w:i/>
          <w:sz w:val="24"/>
          <w:szCs w:val="24"/>
        </w:rPr>
        <w:t xml:space="preserve">Заходи щодо забезпечення технологічного та/або комерційного </w:t>
      </w:r>
    </w:p>
    <w:p w:rsidR="00496B3D" w:rsidRDefault="00496B3D" w:rsidP="00496B3D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96B3D">
        <w:rPr>
          <w:rFonts w:ascii="Times New Roman" w:hAnsi="Times New Roman" w:cs="Times New Roman"/>
          <w:b/>
          <w:i/>
          <w:sz w:val="24"/>
          <w:szCs w:val="24"/>
        </w:rPr>
        <w:t>обліку ресурсів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100</w:t>
      </w:r>
    </w:p>
    <w:p w:rsidR="00496B3D" w:rsidRDefault="00496B3D" w:rsidP="00496B3D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496B3D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="00E067CF" w:rsidRPr="00E067CF">
        <w:rPr>
          <w:rFonts w:ascii="Times New Roman" w:hAnsi="Times New Roman" w:cs="Times New Roman"/>
          <w:sz w:val="24"/>
          <w:szCs w:val="24"/>
        </w:rPr>
        <w:t xml:space="preserve">Реконструкція локальної автоматизованої системи комерційного </w:t>
      </w:r>
    </w:p>
    <w:p w:rsidR="00496B3D" w:rsidRPr="00E067CF" w:rsidRDefault="00E067CF" w:rsidP="00E067CF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>обліку електроенергії ЛУЗОД (АСКОЕ) РОВКП ВКГ "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Рівнеоблводоканал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>"</w:t>
      </w:r>
      <w:r w:rsidR="00496B3D" w:rsidRPr="00E067CF">
        <w:rPr>
          <w:rFonts w:ascii="Times New Roman" w:hAnsi="Times New Roman" w:cs="Times New Roman"/>
          <w:sz w:val="24"/>
          <w:szCs w:val="24"/>
        </w:rPr>
        <w:tab/>
      </w:r>
      <w:r w:rsidR="00496B3D" w:rsidRPr="00E067CF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100</w:t>
      </w:r>
    </w:p>
    <w:p w:rsidR="00496B3D" w:rsidRDefault="00496B3D" w:rsidP="00496B3D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A4421" w:rsidRDefault="00E067CF" w:rsidP="00496B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="00DA44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4421" w:rsidRPr="00DA4421">
        <w:rPr>
          <w:rFonts w:ascii="Times New Roman" w:hAnsi="Times New Roman" w:cs="Times New Roman"/>
          <w:b/>
          <w:i/>
          <w:sz w:val="24"/>
          <w:szCs w:val="24"/>
        </w:rPr>
        <w:t xml:space="preserve">Заходи щодо підвищення екологічної безпеки та охорони </w:t>
      </w:r>
    </w:p>
    <w:p w:rsidR="00496B3D" w:rsidRDefault="00DA4421" w:rsidP="00DA4421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A4421">
        <w:rPr>
          <w:rFonts w:ascii="Times New Roman" w:hAnsi="Times New Roman" w:cs="Times New Roman"/>
          <w:b/>
          <w:i/>
          <w:sz w:val="24"/>
          <w:szCs w:val="24"/>
        </w:rPr>
        <w:t>навколишнього середовища, з них: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C2D3A">
        <w:rPr>
          <w:rFonts w:ascii="Times New Roman" w:hAnsi="Times New Roman" w:cs="Times New Roman"/>
          <w:b/>
          <w:i/>
          <w:sz w:val="24"/>
          <w:szCs w:val="24"/>
        </w:rPr>
        <w:t>102</w:t>
      </w:r>
    </w:p>
    <w:p w:rsidR="00DA4421" w:rsidRDefault="00DA4421" w:rsidP="00DA4421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E067CF" w:rsidRDefault="00DA4421" w:rsidP="00DA4421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r w:rsidR="00E067CF" w:rsidRPr="00E067CF">
        <w:rPr>
          <w:rFonts w:ascii="Times New Roman" w:hAnsi="Times New Roman" w:cs="Times New Roman"/>
          <w:sz w:val="24"/>
          <w:szCs w:val="24"/>
        </w:rPr>
        <w:t xml:space="preserve">Реконструкція напірного колектора від КНС №1 по вулиці Замковій </w:t>
      </w:r>
    </w:p>
    <w:p w:rsidR="00DA4421" w:rsidRDefault="00E067CF" w:rsidP="00E067CF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E067CF">
        <w:rPr>
          <w:rFonts w:ascii="Times New Roman" w:hAnsi="Times New Roman" w:cs="Times New Roman"/>
          <w:sz w:val="24"/>
          <w:szCs w:val="24"/>
        </w:rPr>
        <w:t xml:space="preserve">до вул.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Пересопницькій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м.Рівне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421">
        <w:rPr>
          <w:rFonts w:ascii="Times New Roman" w:hAnsi="Times New Roman" w:cs="Times New Roman"/>
          <w:sz w:val="24"/>
          <w:szCs w:val="24"/>
        </w:rPr>
        <w:tab/>
      </w:r>
      <w:r w:rsidR="00DA4421">
        <w:rPr>
          <w:rFonts w:ascii="Times New Roman" w:hAnsi="Times New Roman" w:cs="Times New Roman"/>
          <w:sz w:val="24"/>
          <w:szCs w:val="24"/>
        </w:rPr>
        <w:tab/>
      </w:r>
      <w:r w:rsidR="00DA4421">
        <w:rPr>
          <w:rFonts w:ascii="Times New Roman" w:hAnsi="Times New Roman" w:cs="Times New Roman"/>
          <w:sz w:val="24"/>
          <w:szCs w:val="24"/>
        </w:rPr>
        <w:tab/>
      </w:r>
      <w:r w:rsidR="00DA4421">
        <w:rPr>
          <w:rFonts w:ascii="Times New Roman" w:hAnsi="Times New Roman" w:cs="Times New Roman"/>
          <w:sz w:val="24"/>
          <w:szCs w:val="24"/>
        </w:rPr>
        <w:tab/>
      </w:r>
      <w:r w:rsidR="00DA4421">
        <w:rPr>
          <w:rFonts w:ascii="Times New Roman" w:hAnsi="Times New Roman" w:cs="Times New Roman"/>
          <w:sz w:val="24"/>
          <w:szCs w:val="24"/>
        </w:rPr>
        <w:tab/>
      </w:r>
      <w:r w:rsidR="00DA4421">
        <w:rPr>
          <w:rFonts w:ascii="Times New Roman" w:hAnsi="Times New Roman" w:cs="Times New Roman"/>
          <w:sz w:val="24"/>
          <w:szCs w:val="24"/>
        </w:rPr>
        <w:tab/>
      </w:r>
      <w:r w:rsidR="00BC2D3A">
        <w:rPr>
          <w:rFonts w:ascii="Times New Roman" w:hAnsi="Times New Roman" w:cs="Times New Roman"/>
          <w:sz w:val="24"/>
          <w:szCs w:val="24"/>
        </w:rPr>
        <w:t>102</w:t>
      </w:r>
    </w:p>
    <w:p w:rsidR="00DA4421" w:rsidRDefault="00DA4421" w:rsidP="00DA4421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DA4421" w:rsidSect="00B57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147"/>
    <w:multiLevelType w:val="multilevel"/>
    <w:tmpl w:val="6B30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883FA7"/>
    <w:multiLevelType w:val="multilevel"/>
    <w:tmpl w:val="48A07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CD7"/>
    <w:rsid w:val="00137C71"/>
    <w:rsid w:val="00482060"/>
    <w:rsid w:val="00496B3D"/>
    <w:rsid w:val="006F4939"/>
    <w:rsid w:val="008102BB"/>
    <w:rsid w:val="008B1DD7"/>
    <w:rsid w:val="00B5706A"/>
    <w:rsid w:val="00BC2D3A"/>
    <w:rsid w:val="00D57061"/>
    <w:rsid w:val="00DA4421"/>
    <w:rsid w:val="00E067CF"/>
    <w:rsid w:val="00E51A98"/>
    <w:rsid w:val="00EC7181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vtv</cp:lastModifiedBy>
  <cp:revision>7</cp:revision>
  <cp:lastPrinted>2019-08-02T16:03:00Z</cp:lastPrinted>
  <dcterms:created xsi:type="dcterms:W3CDTF">2018-08-05T10:47:00Z</dcterms:created>
  <dcterms:modified xsi:type="dcterms:W3CDTF">2019-08-02T16:41:00Z</dcterms:modified>
</cp:coreProperties>
</file>